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BBA" w:rsidRDefault="004D5FC1">
      <w:pPr>
        <w:spacing w:before="120" w:after="120"/>
        <w:jc w:val="center"/>
      </w:pPr>
      <w:r>
        <w:rPr>
          <w:noProof/>
        </w:rPr>
        <w:drawing>
          <wp:inline distT="0" distB="0" distL="0" distR="0">
            <wp:extent cx="5734050" cy="1911766"/>
            <wp:effectExtent l="0" t="0" r="0" b="0"/>
            <wp:docPr id="1" name="Drawing 0" descr="9ea3285f24b9f118035d21a117bdf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9ea3285f24b9f118035d21a117bdf976.jpg"/>
                    <pic:cNvPicPr>
                      <a:picLocks noChangeAspect="1"/>
                    </pic:cNvPicPr>
                  </pic:nvPicPr>
                  <pic:blipFill>
                    <a:blip r:embed="rId4"/>
                    <a:srcRect t="27282" b="28209"/>
                    <a:stretch>
                      <a:fillRect/>
                    </a:stretch>
                  </pic:blipFill>
                  <pic:spPr>
                    <a:xfrm>
                      <a:off x="0" y="0"/>
                      <a:ext cx="5734050" cy="1911766"/>
                    </a:xfrm>
                    <a:prstGeom prst="rect">
                      <a:avLst/>
                    </a:prstGeom>
                  </pic:spPr>
                </pic:pic>
              </a:graphicData>
            </a:graphic>
          </wp:inline>
        </w:drawing>
      </w:r>
    </w:p>
    <w:p w:rsidR="004A7BBA" w:rsidRDefault="004D5FC1">
      <w:pPr>
        <w:spacing w:before="120" w:after="120" w:line="336" w:lineRule="auto"/>
      </w:pPr>
      <w:r>
        <w:rPr>
          <w:rFonts w:ascii="Raleway" w:eastAsia="Raleway" w:hAnsi="Raleway" w:cs="Raleway"/>
          <w:color w:val="00A896"/>
          <w:sz w:val="36"/>
          <w:szCs w:val="36"/>
        </w:rPr>
        <w:t xml:space="preserve">Musterantrag auf Schulbeurlaubung (Gymnasium) </w:t>
      </w:r>
    </w:p>
    <w:p w:rsidR="004A7BBA" w:rsidRPr="004D5FC1" w:rsidRDefault="004D5FC1">
      <w:pPr>
        <w:spacing w:before="120" w:after="120" w:line="336" w:lineRule="auto"/>
      </w:pPr>
      <w:bookmarkStart w:id="0" w:name="_GoBack"/>
      <w:r w:rsidRPr="004D5FC1">
        <w:rPr>
          <w:rFonts w:ascii="Lora" w:eastAsia="Lora" w:hAnsi="Lora" w:cs="Lora"/>
          <w:color w:val="000000"/>
        </w:rPr>
        <w:t xml:space="preserve">Sehr </w:t>
      </w:r>
      <w:proofErr w:type="spellStart"/>
      <w:r w:rsidRPr="004D5FC1">
        <w:rPr>
          <w:rFonts w:ascii="Lora" w:eastAsia="Lora" w:hAnsi="Lora" w:cs="Lora"/>
          <w:color w:val="000000"/>
        </w:rPr>
        <w:t>geehrte:r</w:t>
      </w:r>
      <w:proofErr w:type="spellEnd"/>
      <w:r w:rsidRPr="004D5FC1">
        <w:rPr>
          <w:rFonts w:ascii="Lora" w:eastAsia="Lora" w:hAnsi="Lora" w:cs="Lora"/>
          <w:color w:val="000000"/>
        </w:rPr>
        <w:t xml:space="preserve"> </w:t>
      </w:r>
      <w:r w:rsidRPr="004D5FC1">
        <w:rPr>
          <w:rFonts w:ascii="Lora" w:eastAsia="Lora" w:hAnsi="Lora" w:cs="Lora"/>
          <w:color w:val="94A7AE"/>
        </w:rPr>
        <w:t>Frau/Herr 2</w:t>
      </w:r>
      <w:r w:rsidRPr="004D5FC1">
        <w:rPr>
          <w:rFonts w:ascii="Lora" w:eastAsia="Lora" w:hAnsi="Lora" w:cs="Lora"/>
          <w:color w:val="000000"/>
        </w:rPr>
        <w:t xml:space="preserve">, </w:t>
      </w:r>
    </w:p>
    <w:p w:rsidR="004A7BBA" w:rsidRPr="004D5FC1" w:rsidRDefault="004D5FC1">
      <w:pPr>
        <w:spacing w:before="120" w:after="120" w:line="336" w:lineRule="auto"/>
      </w:pPr>
      <w:r w:rsidRPr="004D5FC1">
        <w:rPr>
          <w:rFonts w:ascii="Lora" w:eastAsia="Lora" w:hAnsi="Lora" w:cs="Lora"/>
          <w:color w:val="000000"/>
        </w:rPr>
        <w:t xml:space="preserve">wir wenden uns mit der Bitte an Sie, unser Kind </w:t>
      </w:r>
      <w:proofErr w:type="spellStart"/>
      <w:r w:rsidRPr="004D5FC1">
        <w:rPr>
          <w:rFonts w:ascii="Lora" w:eastAsia="Lora" w:hAnsi="Lora" w:cs="Lora"/>
          <w:color w:val="94A7AE"/>
        </w:rPr>
        <w:t>Kind</w:t>
      </w:r>
      <w:proofErr w:type="spellEnd"/>
      <w:r w:rsidRPr="004D5FC1">
        <w:rPr>
          <w:rFonts w:ascii="Lora" w:eastAsia="Lora" w:hAnsi="Lora" w:cs="Lora"/>
          <w:color w:val="94A7AE"/>
        </w:rPr>
        <w:t xml:space="preserve"> 1</w:t>
      </w:r>
      <w:r w:rsidRPr="004D5FC1">
        <w:rPr>
          <w:rFonts w:ascii="Lora" w:eastAsia="Lora" w:hAnsi="Lora" w:cs="Lora"/>
          <w:color w:val="000000"/>
        </w:rPr>
        <w:t xml:space="preserve">, der derzeit die Klasse </w:t>
      </w:r>
      <w:r w:rsidRPr="004D5FC1">
        <w:rPr>
          <w:rFonts w:ascii="Lora" w:eastAsia="Lora" w:hAnsi="Lora" w:cs="Lora"/>
          <w:color w:val="94A7AE"/>
        </w:rPr>
        <w:t>5c</w:t>
      </w:r>
      <w:r w:rsidRPr="004D5FC1">
        <w:rPr>
          <w:rFonts w:ascii="Lora Bold" w:eastAsia="Lora Bold" w:hAnsi="Lora Bold" w:cs="Lora Bold"/>
          <w:b/>
          <w:bCs/>
          <w:color w:val="94A7AE"/>
        </w:rPr>
        <w:t xml:space="preserve"> </w:t>
      </w:r>
      <w:r w:rsidRPr="004D5FC1">
        <w:rPr>
          <w:rFonts w:ascii="Lora" w:eastAsia="Lora" w:hAnsi="Lora" w:cs="Lora"/>
          <w:color w:val="000000"/>
        </w:rPr>
        <w:t xml:space="preserve">bei </w:t>
      </w:r>
      <w:r w:rsidRPr="004D5FC1">
        <w:rPr>
          <w:rFonts w:ascii="Lora" w:eastAsia="Lora" w:hAnsi="Lora" w:cs="Lora"/>
          <w:color w:val="94A7AE"/>
        </w:rPr>
        <w:t xml:space="preserve">Frau 1 und Herrn 1 </w:t>
      </w:r>
      <w:r w:rsidRPr="004D5FC1">
        <w:rPr>
          <w:rFonts w:ascii="Lora" w:eastAsia="Lora" w:hAnsi="Lora" w:cs="Lora"/>
          <w:color w:val="000000"/>
        </w:rPr>
        <w:t xml:space="preserve">besucht, für das </w:t>
      </w:r>
      <w:r w:rsidRPr="004D5FC1">
        <w:rPr>
          <w:rFonts w:ascii="Lora" w:eastAsia="Lora" w:hAnsi="Lora" w:cs="Lora"/>
          <w:color w:val="94A7AE"/>
        </w:rPr>
        <w:t>kommende</w:t>
      </w:r>
      <w:r w:rsidRPr="004D5FC1">
        <w:rPr>
          <w:rFonts w:ascii="Lora" w:eastAsia="Lora" w:hAnsi="Lora" w:cs="Lora"/>
          <w:color w:val="000000"/>
        </w:rPr>
        <w:t xml:space="preserve"> Schulhalbjahr/Schuljahr </w:t>
      </w:r>
      <w:r w:rsidRPr="004D5FC1">
        <w:rPr>
          <w:rFonts w:ascii="Lora" w:eastAsia="Lora" w:hAnsi="Lora" w:cs="Lora"/>
          <w:color w:val="94A7AE"/>
        </w:rPr>
        <w:t>2026/2027</w:t>
      </w:r>
      <w:r w:rsidRPr="004D5FC1">
        <w:rPr>
          <w:rFonts w:ascii="Lora" w:eastAsia="Lora" w:hAnsi="Lora" w:cs="Lora"/>
          <w:color w:val="000000"/>
        </w:rPr>
        <w:t xml:space="preserve"> vom Schulbesuch zu beurlauben. Hintergrund unseres Antrags ist die Überlegung, den Lebensmittelpunkt unserer Familie perspektivisch ins Ausland zu verlagern. Um diesen Schritt verantwortungsvoll und gut vorbereitet zu prüfen, planen wir ab </w:t>
      </w:r>
      <w:r w:rsidRPr="004D5FC1">
        <w:rPr>
          <w:rFonts w:ascii="Lora" w:eastAsia="Lora" w:hAnsi="Lora" w:cs="Lora"/>
          <w:color w:val="94A7AE"/>
        </w:rPr>
        <w:t>Sommer</w:t>
      </w:r>
      <w:r w:rsidRPr="004D5FC1">
        <w:rPr>
          <w:rFonts w:ascii="Lora" w:eastAsia="Lora" w:hAnsi="Lora" w:cs="Lora"/>
          <w:color w:val="000000"/>
        </w:rPr>
        <w:t xml:space="preserve"> eine zei</w:t>
      </w:r>
      <w:r w:rsidRPr="004D5FC1">
        <w:rPr>
          <w:rFonts w:ascii="Lora" w:eastAsia="Lora" w:hAnsi="Lora" w:cs="Lora"/>
          <w:color w:val="000000"/>
        </w:rPr>
        <w:t xml:space="preserve">tlich klar begrenzte Reise von </w:t>
      </w:r>
      <w:r w:rsidRPr="004D5FC1">
        <w:rPr>
          <w:rFonts w:ascii="Lora" w:eastAsia="Lora" w:hAnsi="Lora" w:cs="Lora"/>
          <w:color w:val="94A7AE"/>
        </w:rPr>
        <w:t xml:space="preserve">sechs </w:t>
      </w:r>
      <w:r w:rsidRPr="004D5FC1">
        <w:rPr>
          <w:rFonts w:ascii="Lora" w:eastAsia="Lora" w:hAnsi="Lora" w:cs="Lora"/>
          <w:color w:val="000000"/>
        </w:rPr>
        <w:t xml:space="preserve">Monaten. Im Anschluss ist die Rückkehr nach Deutschland sowie die Wiederaufnahme des regulären Schulbesuchs für </w:t>
      </w:r>
      <w:r w:rsidRPr="004D5FC1">
        <w:rPr>
          <w:rFonts w:ascii="Lora" w:eastAsia="Lora" w:hAnsi="Lora" w:cs="Lora"/>
          <w:color w:val="94A7AE"/>
        </w:rPr>
        <w:t xml:space="preserve">Kind 1 </w:t>
      </w:r>
      <w:r w:rsidRPr="004D5FC1">
        <w:rPr>
          <w:rFonts w:ascii="Lora" w:eastAsia="Lora" w:hAnsi="Lora" w:cs="Lora"/>
          <w:color w:val="000000"/>
        </w:rPr>
        <w:t xml:space="preserve">fest vorgesehen. </w:t>
      </w:r>
    </w:p>
    <w:p w:rsidR="004A7BBA" w:rsidRPr="004D5FC1" w:rsidRDefault="004D5FC1">
      <w:pPr>
        <w:spacing w:before="120" w:after="120" w:line="336" w:lineRule="auto"/>
      </w:pPr>
      <w:r w:rsidRPr="004D5FC1">
        <w:rPr>
          <w:rFonts w:ascii="Lora" w:eastAsia="Lora" w:hAnsi="Lora" w:cs="Lora"/>
          <w:color w:val="000000"/>
        </w:rPr>
        <w:t>Uns ist bewusst, dass eine Beurlaubung vom Schulbesuch eine Ausnahme darstellt. Zu</w:t>
      </w:r>
      <w:r w:rsidRPr="004D5FC1">
        <w:rPr>
          <w:rFonts w:ascii="Lora" w:eastAsia="Lora" w:hAnsi="Lora" w:cs="Lora"/>
          <w:color w:val="000000"/>
        </w:rPr>
        <w:t xml:space="preserve">gleich sehen wir in der geplanten Reise eine wertvolle und einmalige Möglichkeit, unseren Kindern – neben </w:t>
      </w:r>
      <w:r w:rsidRPr="004D5FC1">
        <w:rPr>
          <w:rFonts w:ascii="Lora" w:eastAsia="Lora" w:hAnsi="Lora" w:cs="Lora"/>
          <w:color w:val="94A7AE"/>
        </w:rPr>
        <w:t>Kind 1</w:t>
      </w:r>
      <w:r w:rsidRPr="004D5FC1">
        <w:rPr>
          <w:rFonts w:ascii="Lora" w:eastAsia="Lora" w:hAnsi="Lora" w:cs="Lora"/>
          <w:color w:val="000000"/>
        </w:rPr>
        <w:t xml:space="preserve"> haben wir noch </w:t>
      </w:r>
      <w:r w:rsidRPr="004D5FC1">
        <w:rPr>
          <w:rFonts w:ascii="Lora" w:eastAsia="Lora" w:hAnsi="Lora" w:cs="Lora"/>
          <w:color w:val="94A7AE"/>
        </w:rPr>
        <w:t>2</w:t>
      </w:r>
      <w:r w:rsidRPr="004D5FC1">
        <w:rPr>
          <w:rFonts w:ascii="Lora" w:eastAsia="Lora" w:hAnsi="Lora" w:cs="Lora"/>
          <w:color w:val="000000"/>
        </w:rPr>
        <w:t xml:space="preserve"> Kinder im Alter von </w:t>
      </w:r>
      <w:r w:rsidRPr="004D5FC1">
        <w:rPr>
          <w:rFonts w:ascii="Lora" w:eastAsia="Lora" w:hAnsi="Lora" w:cs="Lora"/>
          <w:color w:val="94A7AE"/>
        </w:rPr>
        <w:t>x  und y</w:t>
      </w:r>
      <w:r w:rsidRPr="004D5FC1">
        <w:rPr>
          <w:rFonts w:ascii="Lora" w:eastAsia="Lora" w:hAnsi="Lora" w:cs="Lora"/>
          <w:color w:val="000000"/>
        </w:rPr>
        <w:t xml:space="preserve"> Jahren – sowie uns als Familie intensive gemeinsame Zeit zu ermöglichen und Lern- sowie Entwicklu</w:t>
      </w:r>
      <w:r w:rsidRPr="004D5FC1">
        <w:rPr>
          <w:rFonts w:ascii="Lora" w:eastAsia="Lora" w:hAnsi="Lora" w:cs="Lora"/>
          <w:color w:val="000000"/>
        </w:rPr>
        <w:t xml:space="preserve">ngserfahrungen zu sammeln, die in dieser Form im schulischen Alltag nur eingeschränkt möglich sind. </w:t>
      </w:r>
    </w:p>
    <w:p w:rsidR="004A7BBA" w:rsidRPr="004D5FC1" w:rsidRDefault="004D5FC1">
      <w:pPr>
        <w:spacing w:before="120" w:after="120" w:line="336" w:lineRule="auto"/>
      </w:pPr>
      <w:r w:rsidRPr="004D5FC1">
        <w:rPr>
          <w:rFonts w:ascii="Lora" w:eastAsia="Lora" w:hAnsi="Lora" w:cs="Lora"/>
          <w:color w:val="000000"/>
        </w:rPr>
        <w:t xml:space="preserve">Die Reise ist bewusst </w:t>
      </w:r>
      <w:proofErr w:type="spellStart"/>
      <w:r w:rsidRPr="004D5FC1">
        <w:rPr>
          <w:rFonts w:ascii="Lora" w:eastAsia="Lora" w:hAnsi="Lora" w:cs="Lora"/>
          <w:color w:val="000000"/>
        </w:rPr>
        <w:t>entschleunigend</w:t>
      </w:r>
      <w:proofErr w:type="spellEnd"/>
      <w:r w:rsidRPr="004D5FC1">
        <w:rPr>
          <w:rFonts w:ascii="Lora" w:eastAsia="Lora" w:hAnsi="Lora" w:cs="Lora"/>
          <w:color w:val="000000"/>
        </w:rPr>
        <w:t xml:space="preserve"> geplant. Wir werden über mehrere Wochen an einzelnen Orten verweilen, um Überforderung zu vermeiden und nachhaltige E</w:t>
      </w:r>
      <w:r w:rsidRPr="004D5FC1">
        <w:rPr>
          <w:rFonts w:ascii="Lora" w:eastAsia="Lora" w:hAnsi="Lora" w:cs="Lora"/>
          <w:color w:val="000000"/>
        </w:rPr>
        <w:t>indrücke zu ermöglichen. Durch das längere Verweilen an einem Ort können die Kinder Natur, Kultur, Sprache und Lebensweise in direktem Kontakt vor Ort kennenlernen, Beziehungen aufbauen und Erfahrungen sammeln, die sowohl ihre Selbstständigkeit als auch ih</w:t>
      </w:r>
      <w:r w:rsidRPr="004D5FC1">
        <w:rPr>
          <w:rFonts w:ascii="Lora" w:eastAsia="Lora" w:hAnsi="Lora" w:cs="Lora"/>
          <w:color w:val="000000"/>
        </w:rPr>
        <w:t>re soziale und emotionale Entwicklung fördern. Aus unserer Sicht stärkt eine solche Reise insbesondere Verantwortungsübernahme, Problemlösefähigkeit, Anpassungsfähigkeit und Offenheit – Kompetenzen, die auch für den schulischen Kontext von großer Bedeutung</w:t>
      </w:r>
      <w:r w:rsidRPr="004D5FC1">
        <w:rPr>
          <w:rFonts w:ascii="Lora" w:eastAsia="Lora" w:hAnsi="Lora" w:cs="Lora"/>
          <w:color w:val="000000"/>
        </w:rPr>
        <w:t xml:space="preserve"> sind. </w:t>
      </w:r>
    </w:p>
    <w:p w:rsidR="004A7BBA" w:rsidRPr="004D5FC1" w:rsidRDefault="004D5FC1">
      <w:pPr>
        <w:spacing w:before="120" w:after="120" w:line="336" w:lineRule="auto"/>
      </w:pPr>
      <w:r w:rsidRPr="004D5FC1">
        <w:rPr>
          <w:rFonts w:ascii="Lora" w:eastAsia="Lora" w:hAnsi="Lora" w:cs="Lora"/>
          <w:color w:val="000000"/>
        </w:rPr>
        <w:lastRenderedPageBreak/>
        <w:t>Darüber hinaus ermöglicht die gemeinsame Reise eine Phase intensiver Familienzeit. Durch den sonst stark strukturierten Alltag bleibt diese im Schul- und Berufsleben häufig begrenzt. Wir erleben immer wieder, dass gemeinsame Zeit, Gespräche und Erl</w:t>
      </w:r>
      <w:r w:rsidRPr="004D5FC1">
        <w:rPr>
          <w:rFonts w:ascii="Lora" w:eastAsia="Lora" w:hAnsi="Lora" w:cs="Lora"/>
          <w:color w:val="000000"/>
        </w:rPr>
        <w:t xml:space="preserve">ebnisse die Grundlage für emotionale Stabilität, Lernfreude und Motivation unserer Kinder darstellen. Die Reise bietet uns als Familie die Möglichkeit, diese Basis bewusst zu stärken. </w:t>
      </w:r>
    </w:p>
    <w:p w:rsidR="004A7BBA" w:rsidRPr="004D5FC1" w:rsidRDefault="004D5FC1">
      <w:pPr>
        <w:spacing w:before="120" w:after="120" w:line="336" w:lineRule="auto"/>
      </w:pPr>
      <w:r w:rsidRPr="004D5FC1">
        <w:rPr>
          <w:rFonts w:ascii="Lora" w:eastAsia="Lora" w:hAnsi="Lora" w:cs="Lora"/>
          <w:color w:val="000000"/>
        </w:rPr>
        <w:t xml:space="preserve">Während der Reise übernehmen wir die schulische Begleitung von </w:t>
      </w:r>
      <w:r w:rsidRPr="004D5FC1">
        <w:rPr>
          <w:rFonts w:ascii="Lora" w:eastAsia="Lora" w:hAnsi="Lora" w:cs="Lora"/>
          <w:color w:val="94A7AE"/>
        </w:rPr>
        <w:t>Kind 1</w:t>
      </w:r>
      <w:r w:rsidRPr="004D5FC1">
        <w:rPr>
          <w:rFonts w:ascii="Lora" w:eastAsia="Lora" w:hAnsi="Lora" w:cs="Lora"/>
          <w:color w:val="000000"/>
        </w:rPr>
        <w:t xml:space="preserve">. </w:t>
      </w:r>
      <w:r w:rsidRPr="004D5FC1">
        <w:rPr>
          <w:rFonts w:ascii="Lora" w:eastAsia="Lora" w:hAnsi="Lora" w:cs="Lora"/>
          <w:color w:val="000000"/>
        </w:rPr>
        <w:t>Wir werden die Lerninhalte alters- und klassenangemessen aufgreifen, sodass die Anschlussfähigkeit an den Unterricht nach der Rückkehr gewährleistet ist. Dabei orientieren wir uns an den jeweiligen Lehrplänen und stimmen uns dafür gerne den Klassenlehrer u</w:t>
      </w:r>
      <w:r w:rsidRPr="004D5FC1">
        <w:rPr>
          <w:rFonts w:ascii="Lora" w:eastAsia="Lora" w:hAnsi="Lora" w:cs="Lora"/>
          <w:color w:val="000000"/>
        </w:rPr>
        <w:t xml:space="preserve">nd ggf. auch weiteren Fachlehrkräften ab. Gerne können wir auch über andere Unterrichtsformen für </w:t>
      </w:r>
      <w:r w:rsidRPr="004D5FC1">
        <w:rPr>
          <w:rFonts w:ascii="Lora" w:eastAsia="Lora" w:hAnsi="Lora" w:cs="Lora"/>
          <w:color w:val="94A7AE"/>
        </w:rPr>
        <w:t xml:space="preserve">Kind 1 </w:t>
      </w:r>
      <w:r w:rsidRPr="004D5FC1">
        <w:rPr>
          <w:rFonts w:ascii="Lora" w:eastAsia="Lora" w:hAnsi="Lora" w:cs="Lora"/>
          <w:color w:val="000000"/>
        </w:rPr>
        <w:t xml:space="preserve">in den Austausch gehen.   </w:t>
      </w:r>
    </w:p>
    <w:p w:rsidR="004A7BBA" w:rsidRPr="004D5FC1" w:rsidRDefault="004D5FC1">
      <w:pPr>
        <w:spacing w:before="120" w:after="120" w:line="336" w:lineRule="auto"/>
      </w:pPr>
      <w:r w:rsidRPr="004D5FC1">
        <w:rPr>
          <w:rFonts w:ascii="Lora" w:eastAsia="Lora" w:hAnsi="Lora" w:cs="Lora"/>
          <w:color w:val="000000"/>
        </w:rPr>
        <w:t>In diesem Zusammenhang ist uns wichtig zu erwähnen, dass wir über die fachlichen und pädagogischen Voraussetzungen verfügen,</w:t>
      </w:r>
      <w:r w:rsidRPr="004D5FC1">
        <w:rPr>
          <w:rFonts w:ascii="Lora" w:eastAsia="Lora" w:hAnsi="Lora" w:cs="Lora"/>
          <w:color w:val="000000"/>
        </w:rPr>
        <w:t xml:space="preserve"> um </w:t>
      </w:r>
      <w:r w:rsidRPr="004D5FC1">
        <w:rPr>
          <w:rFonts w:ascii="Lora" w:eastAsia="Lora" w:hAnsi="Lora" w:cs="Lora"/>
          <w:color w:val="94A7AE"/>
        </w:rPr>
        <w:t>Kind 1</w:t>
      </w:r>
      <w:r w:rsidRPr="004D5FC1">
        <w:rPr>
          <w:rFonts w:ascii="Lora" w:eastAsia="Lora" w:hAnsi="Lora" w:cs="Lora"/>
          <w:color w:val="000000"/>
        </w:rPr>
        <w:t xml:space="preserve"> während der Reise kompetent zu begleiten. </w:t>
      </w:r>
      <w:r w:rsidRPr="004D5FC1">
        <w:rPr>
          <w:rFonts w:ascii="Lora" w:eastAsia="Lora" w:hAnsi="Lora" w:cs="Lora"/>
          <w:color w:val="94A7AE"/>
        </w:rPr>
        <w:t>Tana</w:t>
      </w:r>
      <w:r w:rsidRPr="004D5FC1">
        <w:rPr>
          <w:rFonts w:ascii="Lora" w:eastAsia="Lora" w:hAnsi="Lora" w:cs="Lora"/>
          <w:color w:val="000000"/>
        </w:rPr>
        <w:t xml:space="preserve"> </w:t>
      </w:r>
      <w:r w:rsidRPr="004D5FC1">
        <w:rPr>
          <w:rFonts w:ascii="Lora" w:eastAsia="Lora" w:hAnsi="Lora" w:cs="Lora"/>
          <w:color w:val="94A7AE"/>
        </w:rPr>
        <w:t>hat als ausgebildete Lehrerin (</w:t>
      </w:r>
      <w:proofErr w:type="spellStart"/>
      <w:r w:rsidRPr="004D5FC1">
        <w:rPr>
          <w:rFonts w:ascii="Lora" w:eastAsia="Lora" w:hAnsi="Lora" w:cs="Lora"/>
          <w:color w:val="94A7AE"/>
        </w:rPr>
        <w:t>Gym</w:t>
      </w:r>
      <w:proofErr w:type="spellEnd"/>
      <w:r w:rsidRPr="004D5FC1">
        <w:rPr>
          <w:rFonts w:ascii="Lora" w:eastAsia="Lora" w:hAnsi="Lora" w:cs="Lora"/>
          <w:color w:val="94A7AE"/>
        </w:rPr>
        <w:t>/</w:t>
      </w:r>
      <w:proofErr w:type="spellStart"/>
      <w:r w:rsidRPr="004D5FC1">
        <w:rPr>
          <w:rFonts w:ascii="Lora" w:eastAsia="Lora" w:hAnsi="Lora" w:cs="Lora"/>
          <w:color w:val="94A7AE"/>
        </w:rPr>
        <w:t>Ge</w:t>
      </w:r>
      <w:proofErr w:type="spellEnd"/>
      <w:r w:rsidRPr="004D5FC1">
        <w:rPr>
          <w:rFonts w:ascii="Lora" w:eastAsia="Lora" w:hAnsi="Lora" w:cs="Lora"/>
          <w:color w:val="94A7AE"/>
        </w:rPr>
        <w:t>) mehrere Jahre Unterrichtserfahrung in den Fächern Mathematik, Physik und Erdkunde und verfügt über fundierte Kenntnisse im Bereich Lernbegleitung und Didaktik.</w:t>
      </w:r>
      <w:r w:rsidRPr="004D5FC1">
        <w:rPr>
          <w:rFonts w:ascii="Lora" w:eastAsia="Lora" w:hAnsi="Lora" w:cs="Lora"/>
          <w:color w:val="94A7AE"/>
        </w:rPr>
        <w:t xml:space="preserve"> Andreas bringt als promovierter Physiker umfangreiche fachliche Kompetenz insbesondere in den naturwissenschaftlichen Fächern sowie langjährige internationale Erfahrung mit, so dass er Janne insbesondere beim Englisch-Unterricht unterstützen kann.</w:t>
      </w:r>
      <w:r w:rsidRPr="004D5FC1">
        <w:rPr>
          <w:rFonts w:ascii="Lora" w:eastAsia="Lora" w:hAnsi="Lora" w:cs="Lora"/>
          <w:color w:val="000000"/>
        </w:rPr>
        <w:t xml:space="preserve"> Gemeins</w:t>
      </w:r>
      <w:r w:rsidRPr="004D5FC1">
        <w:rPr>
          <w:rFonts w:ascii="Lora" w:eastAsia="Lora" w:hAnsi="Lora" w:cs="Lora"/>
          <w:color w:val="000000"/>
        </w:rPr>
        <w:t xml:space="preserve">am haben wir in der Vergangenheit unsere Kinder bereits erfolgreich beim Lernen begleitet und sind zuversichtlich, dies auch während der Reise verantwortungsvoll fortzuführen. </w:t>
      </w:r>
    </w:p>
    <w:p w:rsidR="004A7BBA" w:rsidRPr="004D5FC1" w:rsidRDefault="004D5FC1">
      <w:pPr>
        <w:spacing w:before="120" w:after="120" w:line="336" w:lineRule="auto"/>
      </w:pPr>
      <w:r w:rsidRPr="004D5FC1">
        <w:rPr>
          <w:rFonts w:ascii="Lora" w:eastAsia="Lora" w:hAnsi="Lora" w:cs="Lora"/>
          <w:color w:val="000000"/>
        </w:rPr>
        <w:t xml:space="preserve">Ein bereits mit </w:t>
      </w:r>
      <w:r w:rsidRPr="004D5FC1">
        <w:rPr>
          <w:rFonts w:ascii="Lora" w:eastAsia="Lora" w:hAnsi="Lora" w:cs="Lora"/>
          <w:color w:val="94A7AE"/>
        </w:rPr>
        <w:t xml:space="preserve">Frau 1 und Herrn 1 </w:t>
      </w:r>
      <w:r w:rsidRPr="004D5FC1">
        <w:rPr>
          <w:rFonts w:ascii="Lora" w:eastAsia="Lora" w:hAnsi="Lora" w:cs="Lora"/>
          <w:color w:val="000000"/>
        </w:rPr>
        <w:t>geführtes Gespräch war sehr wertschätzend. B</w:t>
      </w:r>
      <w:r w:rsidRPr="004D5FC1">
        <w:rPr>
          <w:rFonts w:ascii="Lora" w:eastAsia="Lora" w:hAnsi="Lora" w:cs="Lora"/>
          <w:color w:val="000000"/>
        </w:rPr>
        <w:t xml:space="preserve">eide haben uns signalisiert, dass sie hinsichtlich der schulischen Leistungen von </w:t>
      </w:r>
      <w:r w:rsidRPr="004D5FC1">
        <w:rPr>
          <w:rFonts w:ascii="Lora" w:eastAsia="Lora" w:hAnsi="Lora" w:cs="Lora"/>
          <w:color w:val="94A7AE"/>
        </w:rPr>
        <w:t>Kind 1</w:t>
      </w:r>
      <w:r w:rsidRPr="004D5FC1">
        <w:rPr>
          <w:rFonts w:ascii="Lora" w:eastAsia="Lora" w:hAnsi="Lora" w:cs="Lora"/>
          <w:color w:val="000000"/>
        </w:rPr>
        <w:t xml:space="preserve"> keine grundsätzlichen Bedenken sehen und eine Rückkehr nach der Reise fachlich gut möglich erscheint. Für diese Unterstützung sind wir sehr dankbar. </w:t>
      </w:r>
    </w:p>
    <w:p w:rsidR="004A7BBA" w:rsidRPr="004D5FC1" w:rsidRDefault="004D5FC1">
      <w:pPr>
        <w:spacing w:before="120" w:after="120" w:line="336" w:lineRule="auto"/>
      </w:pPr>
      <w:r w:rsidRPr="004D5FC1">
        <w:rPr>
          <w:rFonts w:ascii="Lora" w:eastAsia="Lora" w:hAnsi="Lora" w:cs="Lora"/>
          <w:color w:val="94A7AE"/>
        </w:rPr>
        <w:t xml:space="preserve">Uns ist bewusst, </w:t>
      </w:r>
      <w:r w:rsidRPr="004D5FC1">
        <w:rPr>
          <w:rFonts w:ascii="Lora" w:eastAsia="Lora" w:hAnsi="Lora" w:cs="Lora"/>
          <w:color w:val="94A7AE"/>
        </w:rPr>
        <w:t>dass die Reise in eine schulisch bedeutsame Phase fällt, da sich Kind 1 noch in der Erprobungsstufe befindet. Gerade deshalb ist uns ein frühzeitiger, transparenter und kooperativer Austausch besonders wichtig. Die Rückkehr zum zweiten Schulhalbjahr 2026/2</w:t>
      </w:r>
      <w:r w:rsidRPr="004D5FC1">
        <w:rPr>
          <w:rFonts w:ascii="Lora" w:eastAsia="Lora" w:hAnsi="Lora" w:cs="Lora"/>
          <w:color w:val="94A7AE"/>
        </w:rPr>
        <w:t xml:space="preserve">027 ist fest eingeplant, ebenso wie eine erfolgreiche Wiedereingliederung von Kind 1 in seine Klassen. </w:t>
      </w:r>
    </w:p>
    <w:p w:rsidR="004A7BBA" w:rsidRPr="004D5FC1" w:rsidRDefault="004D5FC1">
      <w:pPr>
        <w:spacing w:before="120" w:after="120" w:line="336" w:lineRule="auto"/>
      </w:pPr>
      <w:r w:rsidRPr="004D5FC1">
        <w:rPr>
          <w:rFonts w:ascii="Lora" w:eastAsia="Lora" w:hAnsi="Lora" w:cs="Lora"/>
          <w:color w:val="000000"/>
        </w:rPr>
        <w:t xml:space="preserve">Gemäß § 43 Abs. 4 Satz 1 </w:t>
      </w:r>
      <w:proofErr w:type="spellStart"/>
      <w:r w:rsidRPr="004D5FC1">
        <w:rPr>
          <w:rFonts w:ascii="Lora" w:eastAsia="Lora" w:hAnsi="Lora" w:cs="Lora"/>
          <w:color w:val="000000"/>
        </w:rPr>
        <w:t>SchulG</w:t>
      </w:r>
      <w:proofErr w:type="spellEnd"/>
      <w:r w:rsidRPr="004D5FC1">
        <w:rPr>
          <w:rFonts w:ascii="Lora" w:eastAsia="Lora" w:hAnsi="Lora" w:cs="Lora"/>
          <w:color w:val="000000"/>
        </w:rPr>
        <w:t xml:space="preserve"> NRW obliegt die Entscheidung über eine Beurlaubung der Schulleitung. Wir bitten Sie daher herzlich, unseren Antrag wohlw</w:t>
      </w:r>
      <w:r w:rsidRPr="004D5FC1">
        <w:rPr>
          <w:rFonts w:ascii="Lora" w:eastAsia="Lora" w:hAnsi="Lora" w:cs="Lora"/>
          <w:color w:val="000000"/>
        </w:rPr>
        <w:t xml:space="preserve">ollend zu prüfen. </w:t>
      </w:r>
    </w:p>
    <w:p w:rsidR="004A7BBA" w:rsidRPr="004D5FC1" w:rsidRDefault="004D5FC1">
      <w:pPr>
        <w:spacing w:before="120" w:after="120" w:line="336" w:lineRule="auto"/>
      </w:pPr>
      <w:r w:rsidRPr="004D5FC1">
        <w:rPr>
          <w:rFonts w:ascii="Lora" w:eastAsia="Lora" w:hAnsi="Lora" w:cs="Lora"/>
          <w:color w:val="000000"/>
        </w:rPr>
        <w:lastRenderedPageBreak/>
        <w:t xml:space="preserve">Gerne stehen wir für ein persönliches Gespräch zur Verfügung und sind offen für Ihre Anregungen und Hinweise. </w:t>
      </w:r>
    </w:p>
    <w:p w:rsidR="004A7BBA" w:rsidRPr="004D5FC1" w:rsidRDefault="004D5FC1">
      <w:pPr>
        <w:spacing w:before="120" w:after="120" w:line="336" w:lineRule="auto"/>
      </w:pPr>
      <w:r w:rsidRPr="004D5FC1">
        <w:rPr>
          <w:rFonts w:ascii="Lora" w:eastAsia="Lora" w:hAnsi="Lora" w:cs="Lora"/>
          <w:color w:val="000000"/>
        </w:rPr>
        <w:t>Mit freundlichen Grüßen</w:t>
      </w:r>
      <w:r w:rsidRPr="004D5FC1">
        <w:rPr>
          <w:rFonts w:ascii="Lora" w:eastAsia="Lora" w:hAnsi="Lora" w:cs="Lora"/>
          <w:color w:val="000000"/>
        </w:rPr>
        <w:t xml:space="preserve"> </w:t>
      </w:r>
    </w:p>
    <w:bookmarkEnd w:id="0"/>
    <w:p w:rsidR="004A7BBA" w:rsidRDefault="004D5FC1">
      <w:pPr>
        <w:spacing w:before="120" w:after="120"/>
      </w:pPr>
      <w:r>
        <w:br w:type="page"/>
      </w:r>
    </w:p>
    <w:p w:rsidR="004A7BBA" w:rsidRDefault="004D5FC1">
      <w:pPr>
        <w:spacing w:before="120" w:after="120"/>
        <w:jc w:val="center"/>
      </w:pPr>
      <w:r>
        <w:rPr>
          <w:noProof/>
        </w:rPr>
        <w:lastRenderedPageBreak/>
        <w:drawing>
          <wp:inline distT="0" distB="0" distL="0" distR="0">
            <wp:extent cx="5734050" cy="1736618"/>
            <wp:effectExtent l="0" t="0" r="0" b="0"/>
            <wp:docPr id="2" name="Drawing 1" descr="084080c61fc29ef4fe82af63be5358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4080c61fc29ef4fe82af63be53585e.jpg"/>
                    <pic:cNvPicPr>
                      <a:picLocks noChangeAspect="1"/>
                    </pic:cNvPicPr>
                  </pic:nvPicPr>
                  <pic:blipFill>
                    <a:blip r:embed="rId5"/>
                    <a:srcRect t="25644" b="20448"/>
                    <a:stretch>
                      <a:fillRect/>
                    </a:stretch>
                  </pic:blipFill>
                  <pic:spPr>
                    <a:xfrm>
                      <a:off x="0" y="0"/>
                      <a:ext cx="5734050" cy="1736618"/>
                    </a:xfrm>
                    <a:prstGeom prst="rect">
                      <a:avLst/>
                    </a:prstGeom>
                  </pic:spPr>
                </pic:pic>
              </a:graphicData>
            </a:graphic>
          </wp:inline>
        </w:drawing>
      </w:r>
    </w:p>
    <w:p w:rsidR="004A7BBA" w:rsidRDefault="004D5FC1">
      <w:pPr>
        <w:spacing w:before="120" w:after="120" w:line="336" w:lineRule="auto"/>
      </w:pPr>
      <w:r>
        <w:rPr>
          <w:rFonts w:ascii="Raleway" w:eastAsia="Raleway" w:hAnsi="Raleway" w:cs="Raleway"/>
          <w:color w:val="00A896"/>
          <w:sz w:val="36"/>
          <w:szCs w:val="36"/>
        </w:rPr>
        <w:t xml:space="preserve">Musterantrag auf Schulbeurlaubung (Grundschule) </w:t>
      </w:r>
    </w:p>
    <w:p w:rsidR="004A7BBA" w:rsidRPr="004D5FC1" w:rsidRDefault="004D5FC1">
      <w:pPr>
        <w:spacing w:before="120" w:after="120" w:line="336" w:lineRule="auto"/>
        <w:rPr>
          <w:sz w:val="20"/>
        </w:rPr>
      </w:pPr>
      <w:r w:rsidRPr="004D5FC1">
        <w:rPr>
          <w:rFonts w:ascii="Lora" w:eastAsia="Lora" w:hAnsi="Lora" w:cs="Lora"/>
          <w:color w:val="000000"/>
          <w:szCs w:val="24"/>
        </w:rPr>
        <w:t xml:space="preserve">Sehr </w:t>
      </w:r>
      <w:proofErr w:type="spellStart"/>
      <w:r w:rsidRPr="004D5FC1">
        <w:rPr>
          <w:rFonts w:ascii="Lora" w:eastAsia="Lora" w:hAnsi="Lora" w:cs="Lora"/>
          <w:color w:val="000000"/>
          <w:szCs w:val="24"/>
        </w:rPr>
        <w:t>geehrte:r</w:t>
      </w:r>
      <w:proofErr w:type="spellEnd"/>
      <w:r w:rsidRPr="004D5FC1">
        <w:rPr>
          <w:rFonts w:ascii="Lora" w:eastAsia="Lora" w:hAnsi="Lora" w:cs="Lora"/>
          <w:color w:val="000000"/>
          <w:szCs w:val="24"/>
        </w:rPr>
        <w:t xml:space="preserve"> </w:t>
      </w:r>
      <w:r w:rsidRPr="004D5FC1">
        <w:rPr>
          <w:rFonts w:ascii="Lora" w:eastAsia="Lora" w:hAnsi="Lora" w:cs="Lora"/>
          <w:color w:val="94A7AE"/>
          <w:szCs w:val="24"/>
        </w:rPr>
        <w:t>Frau/Herr 3</w:t>
      </w:r>
      <w:r w:rsidRPr="004D5FC1">
        <w:rPr>
          <w:rFonts w:ascii="Lora" w:eastAsia="Lora" w:hAnsi="Lora" w:cs="Lora"/>
          <w:color w:val="000000"/>
          <w:szCs w:val="24"/>
        </w:rPr>
        <w:t xml:space="preserve">, </w:t>
      </w:r>
    </w:p>
    <w:p w:rsidR="004A7BBA" w:rsidRPr="004D5FC1" w:rsidRDefault="004D5FC1">
      <w:pPr>
        <w:spacing w:before="120" w:after="120" w:line="336" w:lineRule="auto"/>
        <w:rPr>
          <w:sz w:val="20"/>
        </w:rPr>
      </w:pPr>
      <w:r w:rsidRPr="004D5FC1">
        <w:rPr>
          <w:rFonts w:ascii="Lora" w:eastAsia="Lora" w:hAnsi="Lora" w:cs="Lora"/>
          <w:color w:val="000000"/>
          <w:szCs w:val="24"/>
        </w:rPr>
        <w:t xml:space="preserve">wir wenden uns mit der Bitte an Sie, unsere beiden </w:t>
      </w:r>
      <w:r w:rsidRPr="004D5FC1">
        <w:rPr>
          <w:rFonts w:ascii="Lora" w:eastAsia="Lora" w:hAnsi="Lora" w:cs="Lora"/>
          <w:color w:val="94A7AE"/>
          <w:szCs w:val="24"/>
        </w:rPr>
        <w:t xml:space="preserve">Kind 2 </w:t>
      </w:r>
      <w:r w:rsidRPr="004D5FC1">
        <w:rPr>
          <w:rFonts w:ascii="Lora" w:eastAsia="Lora" w:hAnsi="Lora" w:cs="Lora"/>
          <w:color w:val="000000"/>
          <w:szCs w:val="24"/>
        </w:rPr>
        <w:t xml:space="preserve">und </w:t>
      </w:r>
      <w:r w:rsidRPr="004D5FC1">
        <w:rPr>
          <w:rFonts w:ascii="Lora" w:eastAsia="Lora" w:hAnsi="Lora" w:cs="Lora"/>
          <w:color w:val="94A7AE"/>
          <w:szCs w:val="24"/>
        </w:rPr>
        <w:t>Kind 3</w:t>
      </w:r>
      <w:r w:rsidRPr="004D5FC1">
        <w:rPr>
          <w:rFonts w:ascii="Lora" w:eastAsia="Lora" w:hAnsi="Lora" w:cs="Lora"/>
          <w:color w:val="000000"/>
          <w:szCs w:val="24"/>
        </w:rPr>
        <w:t xml:space="preserve"> für das </w:t>
      </w:r>
      <w:r w:rsidRPr="004D5FC1">
        <w:rPr>
          <w:rFonts w:ascii="Lora" w:eastAsia="Lora" w:hAnsi="Lora" w:cs="Lora"/>
          <w:color w:val="94A7AE"/>
          <w:szCs w:val="24"/>
        </w:rPr>
        <w:t>erste Schulhalbjahr 2026/2027</w:t>
      </w:r>
      <w:r w:rsidRPr="004D5FC1">
        <w:rPr>
          <w:rFonts w:ascii="Lora" w:eastAsia="Lora" w:hAnsi="Lora" w:cs="Lora"/>
          <w:color w:val="000000"/>
          <w:szCs w:val="24"/>
        </w:rPr>
        <w:t xml:space="preserve"> vom Schulbesuch zu beurlauben. </w:t>
      </w:r>
      <w:r w:rsidRPr="004D5FC1">
        <w:rPr>
          <w:rFonts w:ascii="Lora" w:eastAsia="Lora" w:hAnsi="Lora" w:cs="Lora"/>
          <w:color w:val="94A7AE"/>
          <w:szCs w:val="24"/>
        </w:rPr>
        <w:t>Kind 2</w:t>
      </w:r>
      <w:r w:rsidRPr="004D5FC1">
        <w:rPr>
          <w:rFonts w:ascii="Lora" w:eastAsia="Lora" w:hAnsi="Lora" w:cs="Lora"/>
          <w:color w:val="000000"/>
          <w:szCs w:val="24"/>
        </w:rPr>
        <w:t xml:space="preserve"> besucht derzeit die Klasse </w:t>
      </w:r>
      <w:r w:rsidRPr="004D5FC1">
        <w:rPr>
          <w:rFonts w:ascii="Lora" w:eastAsia="Lora" w:hAnsi="Lora" w:cs="Lora"/>
          <w:color w:val="94A7AE"/>
          <w:szCs w:val="24"/>
        </w:rPr>
        <w:t>O2 bei Frau/Herrn 4</w:t>
      </w:r>
      <w:r w:rsidRPr="004D5FC1">
        <w:rPr>
          <w:rFonts w:ascii="Lora" w:eastAsia="Lora" w:hAnsi="Lora" w:cs="Lora"/>
          <w:color w:val="000000"/>
          <w:szCs w:val="24"/>
        </w:rPr>
        <w:t xml:space="preserve">, </w:t>
      </w:r>
      <w:r w:rsidRPr="004D5FC1">
        <w:rPr>
          <w:rFonts w:ascii="Lora" w:eastAsia="Lora" w:hAnsi="Lora" w:cs="Lora"/>
          <w:color w:val="94A7AE"/>
          <w:szCs w:val="24"/>
        </w:rPr>
        <w:t>Kind 3</w:t>
      </w:r>
      <w:r w:rsidRPr="004D5FC1">
        <w:rPr>
          <w:rFonts w:ascii="Lora" w:eastAsia="Lora" w:hAnsi="Lora" w:cs="Lora"/>
          <w:color w:val="000000"/>
          <w:szCs w:val="24"/>
        </w:rPr>
        <w:t xml:space="preserve"> wird im </w:t>
      </w:r>
      <w:r w:rsidRPr="004D5FC1">
        <w:rPr>
          <w:rFonts w:ascii="Lora" w:eastAsia="Lora" w:hAnsi="Lora" w:cs="Lora"/>
          <w:color w:val="94A7AE"/>
          <w:szCs w:val="24"/>
        </w:rPr>
        <w:t>Sommer 2026</w:t>
      </w:r>
      <w:r w:rsidRPr="004D5FC1">
        <w:rPr>
          <w:rFonts w:ascii="Lora" w:eastAsia="Lora" w:hAnsi="Lora" w:cs="Lora"/>
          <w:color w:val="000000"/>
          <w:szCs w:val="24"/>
        </w:rPr>
        <w:t xml:space="preserve"> eingeschult. Hintergrund unseres Ant</w:t>
      </w:r>
      <w:r w:rsidRPr="004D5FC1">
        <w:rPr>
          <w:rFonts w:ascii="Lora" w:eastAsia="Lora" w:hAnsi="Lora" w:cs="Lora"/>
          <w:color w:val="000000"/>
          <w:szCs w:val="24"/>
        </w:rPr>
        <w:t xml:space="preserve">rags ist die Überlegung, den Lebensmittelpunkt unserer Familie perspektivisch ins Ausland zu verlagern. Um diesen Schritt verantwortungsvoll und gut vorbereitet zu prüfen, planen wir ab </w:t>
      </w:r>
      <w:r w:rsidRPr="004D5FC1">
        <w:rPr>
          <w:rFonts w:ascii="Lora" w:eastAsia="Lora" w:hAnsi="Lora" w:cs="Lora"/>
          <w:color w:val="94A7AE"/>
          <w:szCs w:val="24"/>
        </w:rPr>
        <w:t>Sommer 2026</w:t>
      </w:r>
      <w:r w:rsidRPr="004D5FC1">
        <w:rPr>
          <w:rFonts w:ascii="Lora" w:eastAsia="Lora" w:hAnsi="Lora" w:cs="Lora"/>
          <w:color w:val="000000"/>
          <w:szCs w:val="24"/>
        </w:rPr>
        <w:t xml:space="preserve"> eine zeitlich klar begrenzte Reise von </w:t>
      </w:r>
      <w:r w:rsidRPr="004D5FC1">
        <w:rPr>
          <w:rFonts w:ascii="Lora" w:eastAsia="Lora" w:hAnsi="Lora" w:cs="Lora"/>
          <w:color w:val="94A7AE"/>
          <w:szCs w:val="24"/>
        </w:rPr>
        <w:t>sechs Monaten</w:t>
      </w:r>
      <w:r w:rsidRPr="004D5FC1">
        <w:rPr>
          <w:rFonts w:ascii="Lora" w:eastAsia="Lora" w:hAnsi="Lora" w:cs="Lora"/>
          <w:color w:val="000000"/>
          <w:szCs w:val="24"/>
        </w:rPr>
        <w:t>. Im A</w:t>
      </w:r>
      <w:r w:rsidRPr="004D5FC1">
        <w:rPr>
          <w:rFonts w:ascii="Lora" w:eastAsia="Lora" w:hAnsi="Lora" w:cs="Lora"/>
          <w:color w:val="000000"/>
          <w:szCs w:val="24"/>
        </w:rPr>
        <w:t xml:space="preserve">nschluss </w:t>
      </w:r>
      <w:proofErr w:type="gramStart"/>
      <w:r w:rsidRPr="004D5FC1">
        <w:rPr>
          <w:rFonts w:ascii="Lora" w:eastAsia="Lora" w:hAnsi="Lora" w:cs="Lora"/>
          <w:color w:val="000000"/>
          <w:szCs w:val="24"/>
        </w:rPr>
        <w:t>ist</w:t>
      </w:r>
      <w:proofErr w:type="gramEnd"/>
      <w:r w:rsidRPr="004D5FC1">
        <w:rPr>
          <w:rFonts w:ascii="Lora" w:eastAsia="Lora" w:hAnsi="Lora" w:cs="Lora"/>
          <w:color w:val="000000"/>
          <w:szCs w:val="24"/>
        </w:rPr>
        <w:t xml:space="preserve"> die Rückkehr nach Deutschland sowie die Wiederaufnahme des regulären Schulbesuchs fest vorgesehen. </w:t>
      </w:r>
    </w:p>
    <w:p w:rsidR="004A7BBA" w:rsidRPr="004D5FC1" w:rsidRDefault="004D5FC1">
      <w:pPr>
        <w:spacing w:before="120" w:after="120" w:line="336" w:lineRule="auto"/>
        <w:rPr>
          <w:sz w:val="20"/>
        </w:rPr>
      </w:pPr>
      <w:r w:rsidRPr="004D5FC1">
        <w:rPr>
          <w:rFonts w:ascii="Lora" w:eastAsia="Lora" w:hAnsi="Lora" w:cs="Lora"/>
          <w:color w:val="000000"/>
          <w:szCs w:val="24"/>
        </w:rPr>
        <w:t>Uns ist bewusst, dass eine Beurlaubung vom Schulbesuch eine Ausnahme darstellt. Zugleich sehen wir in der geplanten Reise eine wertvolle und ei</w:t>
      </w:r>
      <w:r w:rsidRPr="004D5FC1">
        <w:rPr>
          <w:rFonts w:ascii="Lora" w:eastAsia="Lora" w:hAnsi="Lora" w:cs="Lora"/>
          <w:color w:val="000000"/>
          <w:szCs w:val="24"/>
        </w:rPr>
        <w:t xml:space="preserve">nmalige Möglichkeit, unseren Kindern sowie uns als Familie intensive gemeinsame Zeit zu ermöglichen und Lern- sowie Entwicklungserfahrungen zu sammeln, die in dieser Form im schulischen Alltag nur eingeschränkt möglich sind. </w:t>
      </w:r>
    </w:p>
    <w:p w:rsidR="004A7BBA" w:rsidRPr="004D5FC1" w:rsidRDefault="004D5FC1">
      <w:pPr>
        <w:spacing w:before="120" w:after="120" w:line="336" w:lineRule="auto"/>
        <w:rPr>
          <w:sz w:val="20"/>
        </w:rPr>
      </w:pPr>
      <w:r w:rsidRPr="004D5FC1">
        <w:rPr>
          <w:rFonts w:ascii="Lora" w:eastAsia="Lora" w:hAnsi="Lora" w:cs="Lora"/>
          <w:color w:val="000000"/>
          <w:szCs w:val="24"/>
        </w:rPr>
        <w:t xml:space="preserve">Die Reise ist bewusst </w:t>
      </w:r>
      <w:proofErr w:type="spellStart"/>
      <w:r w:rsidRPr="004D5FC1">
        <w:rPr>
          <w:rFonts w:ascii="Lora" w:eastAsia="Lora" w:hAnsi="Lora" w:cs="Lora"/>
          <w:color w:val="000000"/>
          <w:szCs w:val="24"/>
        </w:rPr>
        <w:t>entschle</w:t>
      </w:r>
      <w:r w:rsidRPr="004D5FC1">
        <w:rPr>
          <w:rFonts w:ascii="Lora" w:eastAsia="Lora" w:hAnsi="Lora" w:cs="Lora"/>
          <w:color w:val="000000"/>
          <w:szCs w:val="24"/>
        </w:rPr>
        <w:t>unigend</w:t>
      </w:r>
      <w:proofErr w:type="spellEnd"/>
      <w:r w:rsidRPr="004D5FC1">
        <w:rPr>
          <w:rFonts w:ascii="Lora" w:eastAsia="Lora" w:hAnsi="Lora" w:cs="Lora"/>
          <w:color w:val="000000"/>
          <w:szCs w:val="24"/>
        </w:rPr>
        <w:t xml:space="preserve"> geplant. Wir werden über mehrere Wochen an einzelnen Orten verweilen, um Überforderung zu vermeiden und nachhaltige Eindrücke zu ermöglichen. Durch das längere Verweilen an einem Ort können die Kinder Natur, Kultur, Sprache und Lebensweise in direk</w:t>
      </w:r>
      <w:r w:rsidRPr="004D5FC1">
        <w:rPr>
          <w:rFonts w:ascii="Lora" w:eastAsia="Lora" w:hAnsi="Lora" w:cs="Lora"/>
          <w:color w:val="000000"/>
          <w:szCs w:val="24"/>
        </w:rPr>
        <w:t>tem Kontakt vor Ort kennenlernen, Beziehungen aufbauen und Erfahrungen sammeln, die sowohl ihre Selbstständigkeit als auch ihre soziale und emotionale Entwicklung fördern. Aus unserer Sicht stärkt eine solche Reise insbesondere Verantwortungsübernahme, Pro</w:t>
      </w:r>
      <w:r w:rsidRPr="004D5FC1">
        <w:rPr>
          <w:rFonts w:ascii="Lora" w:eastAsia="Lora" w:hAnsi="Lora" w:cs="Lora"/>
          <w:color w:val="000000"/>
          <w:szCs w:val="24"/>
        </w:rPr>
        <w:t xml:space="preserve">blemlösefähigkeit, Anpassungsfähigkeit und Offenheit. Kompetenzen, die auch für den schulischen Kontext von großer Bedeutung sind. </w:t>
      </w:r>
    </w:p>
    <w:p w:rsidR="004A7BBA" w:rsidRPr="004D5FC1" w:rsidRDefault="004D5FC1">
      <w:pPr>
        <w:spacing w:before="120" w:after="120" w:line="336" w:lineRule="auto"/>
        <w:rPr>
          <w:sz w:val="20"/>
        </w:rPr>
      </w:pPr>
      <w:r w:rsidRPr="004D5FC1">
        <w:rPr>
          <w:rFonts w:ascii="Lora" w:eastAsia="Lora" w:hAnsi="Lora" w:cs="Lora"/>
          <w:color w:val="000000"/>
          <w:szCs w:val="24"/>
        </w:rPr>
        <w:t>Darüber hinaus ermöglicht die gemeinsame Reise eine Phase intensiver Familienzeit. Durch den sonst stark strukturierten Allt</w:t>
      </w:r>
      <w:r w:rsidRPr="004D5FC1">
        <w:rPr>
          <w:rFonts w:ascii="Lora" w:eastAsia="Lora" w:hAnsi="Lora" w:cs="Lora"/>
          <w:color w:val="000000"/>
          <w:szCs w:val="24"/>
        </w:rPr>
        <w:t xml:space="preserve">ag bleibt diese im Schul- und Berufsleben häufig begrenzt. Wir erleben immer wieder, dass gemeinsame Zeit, Gespräche und </w:t>
      </w:r>
      <w:r w:rsidRPr="004D5FC1">
        <w:rPr>
          <w:rFonts w:ascii="Lora" w:eastAsia="Lora" w:hAnsi="Lora" w:cs="Lora"/>
          <w:color w:val="000000"/>
          <w:szCs w:val="24"/>
        </w:rPr>
        <w:lastRenderedPageBreak/>
        <w:t>Erlebnisse die Grundlage für emotionale Stabilität, Lernfreude und Motivation unserer Kinder darstellen. Die Reise bietet uns als Famil</w:t>
      </w:r>
      <w:r w:rsidRPr="004D5FC1">
        <w:rPr>
          <w:rFonts w:ascii="Lora" w:eastAsia="Lora" w:hAnsi="Lora" w:cs="Lora"/>
          <w:color w:val="000000"/>
          <w:szCs w:val="24"/>
        </w:rPr>
        <w:t xml:space="preserve">ie die Möglichkeit, diese Basis bewusst zu stärken. </w:t>
      </w:r>
    </w:p>
    <w:p w:rsidR="004A7BBA" w:rsidRPr="004D5FC1" w:rsidRDefault="004D5FC1">
      <w:pPr>
        <w:spacing w:before="120" w:after="120" w:line="336" w:lineRule="auto"/>
        <w:rPr>
          <w:sz w:val="20"/>
        </w:rPr>
      </w:pPr>
      <w:r w:rsidRPr="004D5FC1">
        <w:rPr>
          <w:rFonts w:ascii="Lora" w:eastAsia="Lora" w:hAnsi="Lora" w:cs="Lora"/>
          <w:color w:val="000000"/>
          <w:szCs w:val="24"/>
        </w:rPr>
        <w:t xml:space="preserve">Während der Reise übernehmen wir die schulische Begleitung von </w:t>
      </w:r>
      <w:r w:rsidRPr="004D5FC1">
        <w:rPr>
          <w:rFonts w:ascii="Lora" w:eastAsia="Lora" w:hAnsi="Lora" w:cs="Lora"/>
          <w:color w:val="94A7AE"/>
          <w:szCs w:val="24"/>
        </w:rPr>
        <w:t>Kind 2</w:t>
      </w:r>
      <w:r w:rsidRPr="004D5FC1">
        <w:rPr>
          <w:rFonts w:ascii="Lora" w:eastAsia="Lora" w:hAnsi="Lora" w:cs="Lora"/>
          <w:color w:val="000000"/>
          <w:szCs w:val="24"/>
        </w:rPr>
        <w:t xml:space="preserve"> und </w:t>
      </w:r>
      <w:r w:rsidRPr="004D5FC1">
        <w:rPr>
          <w:rFonts w:ascii="Lora" w:eastAsia="Lora" w:hAnsi="Lora" w:cs="Lora"/>
          <w:color w:val="94A7AE"/>
          <w:szCs w:val="24"/>
        </w:rPr>
        <w:t xml:space="preserve">Kind 3 </w:t>
      </w:r>
      <w:r w:rsidRPr="004D5FC1">
        <w:rPr>
          <w:rFonts w:ascii="Lora" w:eastAsia="Lora" w:hAnsi="Lora" w:cs="Lora"/>
          <w:color w:val="000000"/>
          <w:szCs w:val="24"/>
        </w:rPr>
        <w:t>eigenverantwortlich. Wir werden die Lerninhalte alters- und klassenangemessen aufgreifen, sodass die Anschlussfähigkeit an</w:t>
      </w:r>
      <w:r w:rsidRPr="004D5FC1">
        <w:rPr>
          <w:rFonts w:ascii="Lora" w:eastAsia="Lora" w:hAnsi="Lora" w:cs="Lora"/>
          <w:color w:val="000000"/>
          <w:szCs w:val="24"/>
        </w:rPr>
        <w:t xml:space="preserve"> den Unterricht nach der Rückkehr gewährleistet ist. Dabei orientieren wir uns an den jeweiligen Lehrplänen und stimmen uns dafür gerne mit </w:t>
      </w:r>
      <w:r w:rsidRPr="004D5FC1">
        <w:rPr>
          <w:rFonts w:ascii="Lora" w:eastAsia="Lora" w:hAnsi="Lora" w:cs="Lora"/>
          <w:color w:val="94A7AE"/>
          <w:szCs w:val="24"/>
        </w:rPr>
        <w:t xml:space="preserve">Frau 4 </w:t>
      </w:r>
      <w:r w:rsidRPr="004D5FC1">
        <w:rPr>
          <w:rFonts w:ascii="Lora" w:eastAsia="Lora" w:hAnsi="Lora" w:cs="Lora"/>
          <w:color w:val="000000"/>
          <w:szCs w:val="24"/>
        </w:rPr>
        <w:t xml:space="preserve"> sowie der künftigen Klassenlehrerin bzw. dem Klassenlehrer von</w:t>
      </w:r>
      <w:r w:rsidRPr="004D5FC1">
        <w:rPr>
          <w:rFonts w:ascii="Lora" w:eastAsia="Lora" w:hAnsi="Lora" w:cs="Lora"/>
          <w:color w:val="94A7AE"/>
          <w:szCs w:val="24"/>
        </w:rPr>
        <w:t xml:space="preserve"> Kind 3 </w:t>
      </w:r>
      <w:r w:rsidRPr="004D5FC1">
        <w:rPr>
          <w:rFonts w:ascii="Lora" w:eastAsia="Lora" w:hAnsi="Lora" w:cs="Lora"/>
          <w:color w:val="000000"/>
          <w:szCs w:val="24"/>
        </w:rPr>
        <w:t xml:space="preserve">ab. </w:t>
      </w:r>
    </w:p>
    <w:p w:rsidR="004A7BBA" w:rsidRPr="004D5FC1" w:rsidRDefault="004D5FC1">
      <w:pPr>
        <w:spacing w:before="120" w:after="120" w:line="336" w:lineRule="auto"/>
        <w:rPr>
          <w:sz w:val="20"/>
        </w:rPr>
      </w:pPr>
      <w:r w:rsidRPr="004D5FC1">
        <w:rPr>
          <w:rFonts w:ascii="Lora" w:eastAsia="Lora" w:hAnsi="Lora" w:cs="Lora"/>
          <w:color w:val="000000"/>
          <w:szCs w:val="24"/>
        </w:rPr>
        <w:t>In diesem Zusammenhang ist uns wi</w:t>
      </w:r>
      <w:r w:rsidRPr="004D5FC1">
        <w:rPr>
          <w:rFonts w:ascii="Lora" w:eastAsia="Lora" w:hAnsi="Lora" w:cs="Lora"/>
          <w:color w:val="000000"/>
          <w:szCs w:val="24"/>
        </w:rPr>
        <w:t>chtig zu erwähnen, dass wir über die fachlichen und pädagogischen Voraussetzungen verfügen, unsere Kinder während der Reise kompetent zu begleiten.</w:t>
      </w:r>
      <w:r w:rsidRPr="004D5FC1">
        <w:rPr>
          <w:rFonts w:ascii="Lora" w:eastAsia="Lora" w:hAnsi="Lora" w:cs="Lora"/>
          <w:color w:val="94A7AE"/>
          <w:szCs w:val="24"/>
        </w:rPr>
        <w:t xml:space="preserve"> Tana hat als ausgebildete Lehrerin (</w:t>
      </w:r>
      <w:proofErr w:type="spellStart"/>
      <w:r w:rsidRPr="004D5FC1">
        <w:rPr>
          <w:rFonts w:ascii="Lora" w:eastAsia="Lora" w:hAnsi="Lora" w:cs="Lora"/>
          <w:color w:val="94A7AE"/>
          <w:szCs w:val="24"/>
        </w:rPr>
        <w:t>Gym</w:t>
      </w:r>
      <w:proofErr w:type="spellEnd"/>
      <w:r w:rsidRPr="004D5FC1">
        <w:rPr>
          <w:rFonts w:ascii="Lora" w:eastAsia="Lora" w:hAnsi="Lora" w:cs="Lora"/>
          <w:color w:val="94A7AE"/>
          <w:szCs w:val="24"/>
        </w:rPr>
        <w:t>/</w:t>
      </w:r>
      <w:proofErr w:type="spellStart"/>
      <w:r w:rsidRPr="004D5FC1">
        <w:rPr>
          <w:rFonts w:ascii="Lora" w:eastAsia="Lora" w:hAnsi="Lora" w:cs="Lora"/>
          <w:color w:val="94A7AE"/>
          <w:szCs w:val="24"/>
        </w:rPr>
        <w:t>Ge</w:t>
      </w:r>
      <w:proofErr w:type="spellEnd"/>
      <w:r w:rsidRPr="004D5FC1">
        <w:rPr>
          <w:rFonts w:ascii="Lora" w:eastAsia="Lora" w:hAnsi="Lora" w:cs="Lora"/>
          <w:color w:val="94A7AE"/>
          <w:szCs w:val="24"/>
        </w:rPr>
        <w:t>) mehrere Jahre Unterrichtserfahrung in den Fächern Mathematik, Ph</w:t>
      </w:r>
      <w:r w:rsidRPr="004D5FC1">
        <w:rPr>
          <w:rFonts w:ascii="Lora" w:eastAsia="Lora" w:hAnsi="Lora" w:cs="Lora"/>
          <w:color w:val="94A7AE"/>
          <w:szCs w:val="24"/>
        </w:rPr>
        <w:t>ysik und Erdkunde und verfügt über fundierte Kenntnisse im Bereich Lernbegleitung und Didaktik. Andreas bringt als promovierter Physiker umfangreiche fachliche Kompetenz insbesondere in den naturwissenschaftlichen Fächern sowie langjährige internationale E</w:t>
      </w:r>
      <w:r w:rsidRPr="004D5FC1">
        <w:rPr>
          <w:rFonts w:ascii="Lora" w:eastAsia="Lora" w:hAnsi="Lora" w:cs="Lora"/>
          <w:color w:val="94A7AE"/>
          <w:szCs w:val="24"/>
        </w:rPr>
        <w:t xml:space="preserve">rfahrung mit, so dass er insbesondere Kind 2 beim Englisch-Unterricht unterstützen kann. </w:t>
      </w:r>
      <w:r w:rsidRPr="004D5FC1">
        <w:rPr>
          <w:rFonts w:ascii="Lora" w:eastAsia="Lora" w:hAnsi="Lora" w:cs="Lora"/>
          <w:color w:val="000000"/>
          <w:szCs w:val="24"/>
        </w:rPr>
        <w:t>Gemeinsam haben wir in der Vergangenheit unsere Kinder bereits erfolgreich beim Lernen begleitet und sind zuversichtlich, dies auch während der Reise verantwortungsvol</w:t>
      </w:r>
      <w:r w:rsidRPr="004D5FC1">
        <w:rPr>
          <w:rFonts w:ascii="Lora" w:eastAsia="Lora" w:hAnsi="Lora" w:cs="Lora"/>
          <w:color w:val="000000"/>
          <w:szCs w:val="24"/>
        </w:rPr>
        <w:t xml:space="preserve">l fortzuführen. </w:t>
      </w:r>
    </w:p>
    <w:p w:rsidR="004A7BBA" w:rsidRPr="004D5FC1" w:rsidRDefault="004D5FC1">
      <w:pPr>
        <w:spacing w:before="120" w:after="120" w:line="336" w:lineRule="auto"/>
        <w:rPr>
          <w:sz w:val="20"/>
        </w:rPr>
      </w:pPr>
      <w:r w:rsidRPr="004D5FC1">
        <w:rPr>
          <w:rFonts w:ascii="Lora" w:eastAsia="Lora" w:hAnsi="Lora" w:cs="Lora"/>
          <w:color w:val="000000"/>
          <w:szCs w:val="24"/>
        </w:rPr>
        <w:t xml:space="preserve">Ein bereits mit </w:t>
      </w:r>
      <w:r w:rsidRPr="004D5FC1">
        <w:rPr>
          <w:rFonts w:ascii="Lora" w:eastAsia="Lora" w:hAnsi="Lora" w:cs="Lora"/>
          <w:color w:val="94A7AE"/>
          <w:szCs w:val="24"/>
        </w:rPr>
        <w:t>Frau 4</w:t>
      </w:r>
      <w:r w:rsidRPr="004D5FC1">
        <w:rPr>
          <w:rFonts w:ascii="Lora" w:eastAsia="Lora" w:hAnsi="Lora" w:cs="Lora"/>
          <w:color w:val="000000"/>
          <w:szCs w:val="24"/>
        </w:rPr>
        <w:t xml:space="preserve"> geführtes Gespräch war sehr wertschätzend und hat uns in unserer Absicht bestärkt. Auch hat sie uns signalisiert, dass sie hinsichtlich der schulischen Leistungen von </w:t>
      </w:r>
      <w:r w:rsidRPr="004D5FC1">
        <w:rPr>
          <w:rFonts w:ascii="Lora" w:eastAsia="Lora" w:hAnsi="Lora" w:cs="Lora"/>
          <w:color w:val="94A7AE"/>
          <w:szCs w:val="24"/>
        </w:rPr>
        <w:t xml:space="preserve">Kind 2 </w:t>
      </w:r>
      <w:r w:rsidRPr="004D5FC1">
        <w:rPr>
          <w:rFonts w:ascii="Lora" w:eastAsia="Lora" w:hAnsi="Lora" w:cs="Lora"/>
          <w:color w:val="000000"/>
          <w:szCs w:val="24"/>
        </w:rPr>
        <w:t>keine grundsätzlichen Bedenken sieht und e</w:t>
      </w:r>
      <w:r w:rsidRPr="004D5FC1">
        <w:rPr>
          <w:rFonts w:ascii="Lora" w:eastAsia="Lora" w:hAnsi="Lora" w:cs="Lora"/>
          <w:color w:val="000000"/>
          <w:szCs w:val="24"/>
        </w:rPr>
        <w:t xml:space="preserve">ine Rückkehr nach der Reise fachlich gut möglich erscheint. Für diese Unterstützung sind wir sehr dankbar. </w:t>
      </w:r>
    </w:p>
    <w:p w:rsidR="004A7BBA" w:rsidRPr="004D5FC1" w:rsidRDefault="004D5FC1">
      <w:pPr>
        <w:spacing w:before="120" w:after="120" w:line="336" w:lineRule="auto"/>
        <w:rPr>
          <w:sz w:val="20"/>
        </w:rPr>
      </w:pPr>
      <w:r w:rsidRPr="004D5FC1">
        <w:rPr>
          <w:rFonts w:ascii="Lora" w:eastAsia="Lora" w:hAnsi="Lora" w:cs="Lora"/>
          <w:color w:val="000000"/>
          <w:szCs w:val="24"/>
        </w:rPr>
        <w:t xml:space="preserve">Uns ist bewusst, dass die Reise in eine schulisch bedeutsame Phase fällt, da </w:t>
      </w:r>
      <w:r w:rsidRPr="004D5FC1">
        <w:rPr>
          <w:rFonts w:ascii="Lora" w:eastAsia="Lora" w:hAnsi="Lora" w:cs="Lora"/>
          <w:color w:val="94A7AE"/>
          <w:szCs w:val="24"/>
        </w:rPr>
        <w:t>Kind 3</w:t>
      </w:r>
      <w:r w:rsidRPr="004D5FC1">
        <w:rPr>
          <w:rFonts w:ascii="Lora" w:eastAsia="Lora" w:hAnsi="Lora" w:cs="Lora"/>
          <w:color w:val="000000"/>
          <w:szCs w:val="24"/>
        </w:rPr>
        <w:t xml:space="preserve"> eingeschult wird und bei </w:t>
      </w:r>
      <w:r w:rsidRPr="004D5FC1">
        <w:rPr>
          <w:rFonts w:ascii="Lora" w:eastAsia="Lora" w:hAnsi="Lora" w:cs="Lora"/>
          <w:color w:val="94A7AE"/>
          <w:szCs w:val="24"/>
        </w:rPr>
        <w:t>Kind 2</w:t>
      </w:r>
      <w:r w:rsidRPr="004D5FC1">
        <w:rPr>
          <w:rFonts w:ascii="Lora" w:eastAsia="Lora" w:hAnsi="Lora" w:cs="Lora"/>
          <w:color w:val="000000"/>
          <w:szCs w:val="24"/>
        </w:rPr>
        <w:t xml:space="preserve"> die Schulempfehlung für die weit</w:t>
      </w:r>
      <w:r w:rsidRPr="004D5FC1">
        <w:rPr>
          <w:rFonts w:ascii="Lora" w:eastAsia="Lora" w:hAnsi="Lora" w:cs="Lora"/>
          <w:color w:val="000000"/>
          <w:szCs w:val="24"/>
        </w:rPr>
        <w:t xml:space="preserve">erführende Schule ansteht. Gerade deshalb ist uns ein frühzeitiger, transparenter und kooperativer Austausch besonders wichtig. Die Rückkehr zum </w:t>
      </w:r>
      <w:r w:rsidRPr="004D5FC1">
        <w:rPr>
          <w:rFonts w:ascii="Lora" w:eastAsia="Lora" w:hAnsi="Lora" w:cs="Lora"/>
          <w:color w:val="94A7AE"/>
          <w:szCs w:val="24"/>
        </w:rPr>
        <w:t>zweiten Schulhalbjahr 2026/2027</w:t>
      </w:r>
      <w:r w:rsidRPr="004D5FC1">
        <w:rPr>
          <w:rFonts w:ascii="Lora" w:eastAsia="Lora" w:hAnsi="Lora" w:cs="Lora"/>
          <w:color w:val="000000"/>
          <w:szCs w:val="24"/>
        </w:rPr>
        <w:t xml:space="preserve"> ist fest eingeplant, ebenso wie eine erfolgreiche Wiedereingliederung der Kinde</w:t>
      </w:r>
      <w:r w:rsidRPr="004D5FC1">
        <w:rPr>
          <w:rFonts w:ascii="Lora" w:eastAsia="Lora" w:hAnsi="Lora" w:cs="Lora"/>
          <w:color w:val="000000"/>
          <w:szCs w:val="24"/>
        </w:rPr>
        <w:t xml:space="preserve">r in ihre jeweiligen Klassen. </w:t>
      </w:r>
    </w:p>
    <w:p w:rsidR="004A7BBA" w:rsidRPr="004D5FC1" w:rsidRDefault="004D5FC1">
      <w:pPr>
        <w:spacing w:before="120" w:after="120" w:line="336" w:lineRule="auto"/>
        <w:rPr>
          <w:sz w:val="20"/>
        </w:rPr>
      </w:pPr>
      <w:r w:rsidRPr="004D5FC1">
        <w:rPr>
          <w:rFonts w:ascii="Lora" w:eastAsia="Lora" w:hAnsi="Lora" w:cs="Lora"/>
          <w:color w:val="000000"/>
          <w:szCs w:val="24"/>
        </w:rPr>
        <w:t xml:space="preserve">Gemäß § 43 Abs. 4 Satz 1 </w:t>
      </w:r>
      <w:proofErr w:type="spellStart"/>
      <w:r w:rsidRPr="004D5FC1">
        <w:rPr>
          <w:rFonts w:ascii="Lora" w:eastAsia="Lora" w:hAnsi="Lora" w:cs="Lora"/>
          <w:color w:val="000000"/>
          <w:szCs w:val="24"/>
        </w:rPr>
        <w:t>SchulG</w:t>
      </w:r>
      <w:proofErr w:type="spellEnd"/>
      <w:r w:rsidRPr="004D5FC1">
        <w:rPr>
          <w:rFonts w:ascii="Lora" w:eastAsia="Lora" w:hAnsi="Lora" w:cs="Lora"/>
          <w:color w:val="000000"/>
          <w:szCs w:val="24"/>
        </w:rPr>
        <w:t xml:space="preserve"> NRW obliegt die Entscheidung über eine Beurlaubung der Schulleitung. Wir bitten Sie daher herzlich, unseren Antrag wohlwollend zu prüfen. </w:t>
      </w:r>
    </w:p>
    <w:p w:rsidR="004A7BBA" w:rsidRPr="004D5FC1" w:rsidRDefault="004D5FC1">
      <w:pPr>
        <w:spacing w:before="120" w:after="120" w:line="336" w:lineRule="auto"/>
        <w:rPr>
          <w:sz w:val="20"/>
        </w:rPr>
      </w:pPr>
      <w:r w:rsidRPr="004D5FC1">
        <w:rPr>
          <w:rFonts w:ascii="Lora" w:eastAsia="Lora" w:hAnsi="Lora" w:cs="Lora"/>
          <w:color w:val="000000"/>
          <w:szCs w:val="24"/>
        </w:rPr>
        <w:t xml:space="preserve">Gerne stehen wir für ein persönliches Gespräch zur Verfügung und sind offen für Ihre Anregungen und Hinweise. </w:t>
      </w:r>
    </w:p>
    <w:p w:rsidR="004A7BBA" w:rsidRPr="004D5FC1" w:rsidRDefault="004D5FC1">
      <w:pPr>
        <w:spacing w:before="120" w:after="120" w:line="336" w:lineRule="auto"/>
        <w:rPr>
          <w:sz w:val="20"/>
        </w:rPr>
      </w:pPr>
      <w:r w:rsidRPr="004D5FC1">
        <w:rPr>
          <w:rFonts w:ascii="Lora" w:eastAsia="Lora" w:hAnsi="Lora" w:cs="Lora"/>
          <w:color w:val="000000"/>
          <w:szCs w:val="24"/>
        </w:rPr>
        <w:lastRenderedPageBreak/>
        <w:t>Mit freundlichen Grüßen</w:t>
      </w:r>
      <w:r w:rsidRPr="004D5FC1">
        <w:rPr>
          <w:rFonts w:ascii="Lora" w:eastAsia="Lora" w:hAnsi="Lora" w:cs="Lora"/>
          <w:color w:val="000000"/>
          <w:szCs w:val="24"/>
        </w:rPr>
        <w:t xml:space="preserve"> </w:t>
      </w:r>
    </w:p>
    <w:p w:rsidR="004A7BBA" w:rsidRDefault="004D5FC1">
      <w:pPr>
        <w:spacing w:before="120" w:after="120" w:line="336" w:lineRule="auto"/>
      </w:pPr>
      <w:r>
        <w:rPr>
          <w:rFonts w:ascii="Lora" w:eastAsia="Lora" w:hAnsi="Lora" w:cs="Lora"/>
          <w:color w:val="00A896"/>
          <w:sz w:val="24"/>
          <w:szCs w:val="24"/>
        </w:rPr>
        <w:t xml:space="preserve"> </w:t>
      </w:r>
    </w:p>
    <w:sectPr w:rsidR="004A7BBA">
      <w:pgSz w:w="11910" w:h="16845"/>
      <w:pgMar w:top="1417" w:right="1417" w:bottom="1134"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12B6B60A-6B13-40F0-8650-FDF5D923CE3C}"/>
  </w:font>
  <w:font w:name="Times New Roman">
    <w:panose1 w:val="02020603050405020304"/>
    <w:charset w:val="00"/>
    <w:family w:val="roman"/>
    <w:pitch w:val="variable"/>
    <w:sig w:usb0="E0002EFF" w:usb1="C000785B" w:usb2="00000009" w:usb3="00000000" w:csb0="000001FF" w:csb1="00000000"/>
  </w:font>
  <w:font w:name="Raleway">
    <w:charset w:val="00"/>
    <w:family w:val="auto"/>
    <w:pitch w:val="default"/>
    <w:embedRegular r:id="rId2" w:fontKey="{47CC8567-531F-4BF3-B65F-B0F7D301F7A2}"/>
  </w:font>
  <w:font w:name="Lora">
    <w:charset w:val="00"/>
    <w:family w:val="auto"/>
    <w:pitch w:val="default"/>
    <w:embedRegular r:id="rId3" w:fontKey="{23044C42-8933-4F70-85D0-468EB3060F7F}"/>
  </w:font>
  <w:font w:name="Lora Bold">
    <w:charset w:val="00"/>
    <w:family w:val="auto"/>
    <w:pitch w:val="default"/>
    <w:embedBold r:id="rId4" w:fontKey="{1F74FCEF-EE39-487E-AE63-1275CFF0882C}"/>
  </w:font>
  <w:font w:name="Calibri Light">
    <w:panose1 w:val="020F0302020204030204"/>
    <w:charset w:val="00"/>
    <w:family w:val="swiss"/>
    <w:pitch w:val="variable"/>
    <w:sig w:usb0="E4002EFF" w:usb1="C200247B" w:usb2="00000009" w:usb3="00000000" w:csb0="000001FF" w:csb1="00000000"/>
    <w:embedRegular r:id="rId5" w:fontKey="{03963874-6DB0-48FD-94B0-697A79C5D94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BBA"/>
    <w:rsid w:val="004A7BBA"/>
    <w:rsid w:val="004D5F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6670C6-5955-4D84-A125-42D26A1D8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1234</Words>
  <Characters>7777</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Sehr geehrter Herr Hees,</vt:lpstr>
    </vt:vector>
  </TitlesOfParts>
  <Company/>
  <LinksUpToDate>false</LinksUpToDate>
  <CharactersWithSpaces>8994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Sehr geehrter Herr Hees,</dc:title>
  <dc:creator>Apache POI</dc:creator>
  <cp:lastModifiedBy>Microsoft-Konto</cp:lastModifiedBy>
  <cp:revision>2</cp:revision>
  <dcterms:created xsi:type="dcterms:W3CDTF">2026-04-07T10:59:00Z</dcterms:created>
  <dcterms:modified xsi:type="dcterms:W3CDTF">2026-04-07T10:59:00Z</dcterms:modified>
</cp:coreProperties>
</file>